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F817" w14:textId="77777777" w:rsidR="00216B12" w:rsidRPr="00216B12" w:rsidRDefault="00216B12" w:rsidP="00F36C73">
      <w:pPr>
        <w:spacing w:after="0"/>
        <w:ind w:left="-284" w:firstLine="993"/>
        <w:jc w:val="center"/>
        <w:rPr>
          <w:rFonts w:ascii="Times New Roman" w:hAnsi="Times New Roman"/>
          <w:b/>
          <w:sz w:val="24"/>
          <w:lang w:val="ro-RO"/>
        </w:rPr>
      </w:pPr>
      <w:r w:rsidRPr="00216B12">
        <w:rPr>
          <w:rFonts w:ascii="Times New Roman" w:hAnsi="Times New Roman"/>
          <w:b/>
          <w:sz w:val="24"/>
          <w:lang w:val="ro-RO"/>
        </w:rPr>
        <w:t>CONDIȚII DE DESFĂȘURARE A PROMOȚIEI „THANK YOU VOUCHER!”</w:t>
      </w:r>
    </w:p>
    <w:p w14:paraId="25104F84" w14:textId="77777777" w:rsidR="00216B12" w:rsidRPr="00216B12" w:rsidRDefault="00216B12" w:rsidP="00F36C73">
      <w:pPr>
        <w:spacing w:after="0"/>
        <w:ind w:left="0" w:firstLine="993"/>
        <w:jc w:val="center"/>
        <w:rPr>
          <w:rFonts w:ascii="Times New Roman" w:hAnsi="Times New Roman"/>
          <w:bCs/>
          <w:i/>
          <w:iCs/>
          <w:sz w:val="24"/>
          <w:lang w:val="ro-RO"/>
        </w:rPr>
      </w:pPr>
      <w:r w:rsidRPr="00216B12">
        <w:rPr>
          <w:rFonts w:ascii="Times New Roman" w:hAnsi="Times New Roman"/>
          <w:bCs/>
          <w:i/>
          <w:iCs/>
          <w:sz w:val="24"/>
          <w:lang w:val="ro-RO"/>
        </w:rPr>
        <w:t>Perioada de desfășurare a campaniei: 18-28 iunie a.2026 și 09-15 iulie a.2026.</w:t>
      </w:r>
    </w:p>
    <w:p w14:paraId="7DC74787" w14:textId="77777777" w:rsidR="00216B12" w:rsidRPr="00216B12" w:rsidRDefault="00216B12" w:rsidP="00874149">
      <w:pPr>
        <w:spacing w:after="0"/>
        <w:rPr>
          <w:rFonts w:ascii="Times New Roman" w:hAnsi="Times New Roman"/>
          <w:b/>
          <w:i/>
          <w:sz w:val="24"/>
          <w:lang w:val="en-US"/>
        </w:rPr>
      </w:pPr>
    </w:p>
    <w:p w14:paraId="610FF84F" w14:textId="77777777" w:rsidR="00216B12" w:rsidRPr="00216B12" w:rsidRDefault="00216B12" w:rsidP="00874149">
      <w:pPr>
        <w:spacing w:after="0"/>
        <w:ind w:left="0"/>
        <w:rPr>
          <w:rFonts w:ascii="Times New Roman" w:hAnsi="Times New Roman"/>
          <w:sz w:val="24"/>
          <w:lang w:val="ro-RO"/>
        </w:rPr>
      </w:pPr>
    </w:p>
    <w:p w14:paraId="3CB5C8B0" w14:textId="77777777" w:rsidR="00216B12" w:rsidRPr="00216B12" w:rsidRDefault="00216B12" w:rsidP="00874149">
      <w:pPr>
        <w:spacing w:after="0"/>
        <w:rPr>
          <w:rFonts w:ascii="Times New Roman" w:hAnsi="Times New Roman"/>
          <w:b/>
          <w:sz w:val="24"/>
          <w:lang w:val="ro-RO"/>
        </w:rPr>
      </w:pPr>
      <w:r w:rsidRPr="00216B12">
        <w:rPr>
          <w:rFonts w:ascii="Times New Roman" w:hAnsi="Times New Roman"/>
          <w:b/>
          <w:sz w:val="24"/>
          <w:lang w:val="ro-RO"/>
        </w:rPr>
        <w:t xml:space="preserve">CAPITOL 1. ORGANIZATORUL CAMPANIEI PROMOŢIONALE </w:t>
      </w:r>
    </w:p>
    <w:p w14:paraId="24E0E78C"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 xml:space="preserve">Organizatorul campaniei promoționale </w:t>
      </w:r>
      <w:r w:rsidRPr="00216B12">
        <w:rPr>
          <w:rFonts w:ascii="Times New Roman" w:hAnsi="Times New Roman"/>
          <w:b/>
          <w:bCs/>
          <w:sz w:val="24"/>
          <w:lang w:val="ro-RO"/>
        </w:rPr>
        <w:t>„Thank you voucher!”</w:t>
      </w:r>
      <w:r w:rsidR="00760650">
        <w:rPr>
          <w:rFonts w:ascii="Times New Roman" w:hAnsi="Times New Roman"/>
          <w:sz w:val="24"/>
          <w:lang w:val="ro-RO"/>
        </w:rPr>
        <w:t xml:space="preserve"> (numită în continuare „Campania</w:t>
      </w:r>
      <w:r w:rsidRPr="00216B12">
        <w:rPr>
          <w:rFonts w:ascii="Times New Roman" w:hAnsi="Times New Roman"/>
          <w:sz w:val="24"/>
          <w:lang w:val="ro-RO"/>
        </w:rPr>
        <w:t>”) este ,,</w:t>
      </w:r>
      <w:r w:rsidRPr="00216B12">
        <w:rPr>
          <w:rFonts w:ascii="Times New Roman" w:hAnsi="Times New Roman"/>
          <w:b/>
          <w:bCs/>
          <w:sz w:val="24"/>
          <w:lang w:val="ro-RO"/>
        </w:rPr>
        <w:t>Tarol-DD” S.R</w:t>
      </w:r>
      <w:r w:rsidRPr="00216B12">
        <w:rPr>
          <w:rFonts w:ascii="Times New Roman" w:hAnsi="Times New Roman"/>
          <w:sz w:val="24"/>
          <w:lang w:val="ro-RO"/>
        </w:rPr>
        <w:t>.</w:t>
      </w:r>
      <w:r w:rsidRPr="00216B12">
        <w:rPr>
          <w:rFonts w:ascii="Times New Roman" w:hAnsi="Times New Roman"/>
          <w:b/>
          <w:bCs/>
          <w:sz w:val="24"/>
          <w:lang w:val="ro-RO"/>
        </w:rPr>
        <w:t>L.,</w:t>
      </w:r>
      <w:r w:rsidRPr="00216B12">
        <w:rPr>
          <w:rFonts w:ascii="Times New Roman" w:hAnsi="Times New Roman"/>
          <w:sz w:val="24"/>
          <w:lang w:val="ro-RO"/>
        </w:rPr>
        <w:t xml:space="preserve"> cu sediul în municipiul Chişinău, or.Codru, str. Jubiliară, 41A, Republica Moldova, INDO 1002600019313, înregistrată la Camera Înregistrării de Stat  la  19.09.2002.</w:t>
      </w:r>
    </w:p>
    <w:p w14:paraId="631FB701" w14:textId="77777777" w:rsidR="00216B12" w:rsidRPr="00216B12" w:rsidRDefault="00216B12" w:rsidP="00874149">
      <w:pPr>
        <w:spacing w:after="0"/>
        <w:rPr>
          <w:rFonts w:ascii="Times New Roman" w:hAnsi="Times New Roman"/>
          <w:sz w:val="24"/>
          <w:lang w:val="ro-RO"/>
        </w:rPr>
      </w:pPr>
    </w:p>
    <w:p w14:paraId="52BC96B3" w14:textId="77777777" w:rsidR="00216B12" w:rsidRPr="00216B12" w:rsidRDefault="00216B12" w:rsidP="00874149">
      <w:pPr>
        <w:spacing w:after="0"/>
        <w:rPr>
          <w:rFonts w:ascii="Times New Roman" w:hAnsi="Times New Roman"/>
          <w:sz w:val="24"/>
          <w:lang w:val="ro-RO"/>
        </w:rPr>
      </w:pPr>
      <w:r w:rsidRPr="00760650">
        <w:rPr>
          <w:rFonts w:ascii="Times New Roman" w:hAnsi="Times New Roman"/>
          <w:sz w:val="24"/>
          <w:lang w:val="ro-RO"/>
        </w:rPr>
        <w:t>Decizia</w:t>
      </w:r>
      <w:r w:rsidRPr="00216B12">
        <w:rPr>
          <w:rFonts w:ascii="Times New Roman" w:hAnsi="Times New Roman"/>
          <w:sz w:val="24"/>
          <w:lang w:val="ro-RO"/>
        </w:rPr>
        <w:t xml:space="preserve"> cu privire la desfășurarea campaniei de publicitate este finală și obligatorie pentru toți participanții. Condițiile de desfășurare a promoției sunt întocmite și afișate pe site-ul </w:t>
      </w:r>
      <w:r w:rsidRPr="00216B12">
        <w:rPr>
          <w:rFonts w:ascii="Times New Roman" w:hAnsi="Times New Roman"/>
          <w:b/>
          <w:bCs/>
          <w:sz w:val="24"/>
          <w:lang w:val="ro-RO"/>
        </w:rPr>
        <w:t>jysk.md</w:t>
      </w:r>
      <w:r w:rsidRPr="00216B12">
        <w:rPr>
          <w:rFonts w:ascii="Times New Roman" w:hAnsi="Times New Roman"/>
          <w:sz w:val="24"/>
          <w:lang w:val="ro-RO"/>
        </w:rPr>
        <w:t>, în corespundere cu legislația în vigoare a Republicii Moldova, și pot fi puse în mod gratuit la dispoziția oricărui solicitant în baza cererii scrise către Tarol-DD SRL pe adresa str. Jubiliară, 41A, mun. Chişinău, or.Codru, Republica Moldova, MD-2011, sau în orice magazin JYSK al Organizatorului.</w:t>
      </w:r>
    </w:p>
    <w:p w14:paraId="27EE3C1A"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 xml:space="preserve"> </w:t>
      </w:r>
    </w:p>
    <w:p w14:paraId="79847A92"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Organizatorul campaniei promoționale își rezervă dreptul de a corecta sau modifica prezentele Condiții de desfășurare a promoției în strictă</w:t>
      </w:r>
      <w:r w:rsidR="00760650">
        <w:rPr>
          <w:rFonts w:ascii="Times New Roman" w:hAnsi="Times New Roman"/>
          <w:sz w:val="24"/>
          <w:lang w:val="ro-RO"/>
        </w:rPr>
        <w:t xml:space="preserve"> </w:t>
      </w:r>
      <w:r w:rsidR="00760650" w:rsidRPr="00760650">
        <w:rPr>
          <w:rFonts w:ascii="Times New Roman" w:hAnsi="Times New Roman"/>
          <w:sz w:val="24"/>
          <w:lang w:val="en-US"/>
        </w:rPr>
        <w:t>conformitate</w:t>
      </w:r>
      <w:r w:rsidRPr="00216B12">
        <w:rPr>
          <w:rFonts w:ascii="Times New Roman" w:hAnsi="Times New Roman"/>
          <w:sz w:val="24"/>
          <w:lang w:val="ro-RO"/>
        </w:rPr>
        <w:t xml:space="preserve"> cu cerințele legislației în vigoare. </w:t>
      </w:r>
      <w:r w:rsidRPr="00216B12">
        <w:rPr>
          <w:rFonts w:ascii="Times New Roman" w:hAnsi="Times New Roman"/>
          <w:sz w:val="24"/>
          <w:lang w:val="en-US"/>
        </w:rPr>
        <w:t>Modificările vor fi publicate pe site-ul oficial jysk.md și vor intra în vigoare de la data publicării, cu excepția cazului în care se prevede altfel.</w:t>
      </w:r>
      <w:r w:rsidRPr="00216B12">
        <w:rPr>
          <w:rFonts w:ascii="Times New Roman" w:hAnsi="Times New Roman"/>
          <w:sz w:val="24"/>
          <w:lang w:val="ro-RO"/>
        </w:rPr>
        <w:t xml:space="preserve"> Modificarea condițiilor campaniei în detrimentul participanților nu se permite. </w:t>
      </w:r>
    </w:p>
    <w:p w14:paraId="6A5F3E07"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 xml:space="preserve">Condițiile de desfășurare a promoției sunt perfectate în limba română. </w:t>
      </w:r>
    </w:p>
    <w:p w14:paraId="62DB90A5" w14:textId="77777777" w:rsidR="00216B12" w:rsidRPr="00216B12" w:rsidRDefault="00216B12" w:rsidP="00874149">
      <w:pPr>
        <w:spacing w:after="0"/>
        <w:rPr>
          <w:rFonts w:ascii="Times New Roman" w:hAnsi="Times New Roman"/>
          <w:sz w:val="24"/>
          <w:lang w:val="ro-RO"/>
        </w:rPr>
      </w:pPr>
    </w:p>
    <w:p w14:paraId="1C48FEAF" w14:textId="77777777" w:rsidR="00216B12" w:rsidRPr="00216B12" w:rsidRDefault="00216B12" w:rsidP="00874149">
      <w:pPr>
        <w:spacing w:after="0"/>
        <w:rPr>
          <w:rFonts w:ascii="Times New Roman" w:hAnsi="Times New Roman"/>
          <w:b/>
          <w:sz w:val="24"/>
          <w:lang w:val="ro-RO"/>
        </w:rPr>
      </w:pPr>
      <w:r w:rsidRPr="00216B12">
        <w:rPr>
          <w:rFonts w:ascii="Times New Roman" w:hAnsi="Times New Roman"/>
          <w:b/>
          <w:sz w:val="24"/>
          <w:lang w:val="ro-RO"/>
        </w:rPr>
        <w:t xml:space="preserve">CAPITOL 2. </w:t>
      </w:r>
      <w:r w:rsidRPr="00216B12">
        <w:rPr>
          <w:rFonts w:ascii="Times New Roman" w:hAnsi="Times New Roman"/>
          <w:b/>
          <w:sz w:val="24"/>
          <w:lang w:val="en-US"/>
        </w:rPr>
        <w:t>REGLEMENTARE NORMATIV</w:t>
      </w:r>
      <w:r w:rsidRPr="00216B12">
        <w:rPr>
          <w:rFonts w:ascii="Times New Roman" w:hAnsi="Times New Roman"/>
          <w:b/>
          <w:sz w:val="24"/>
          <w:lang w:val="ro-RO"/>
        </w:rPr>
        <w:t>Ă</w:t>
      </w:r>
    </w:p>
    <w:p w14:paraId="375F32E7"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Prezentele Condiții ale campaniei promoționale, care includ condițiile de desfășurare a promoției, sunt perfectate în corespundere cu prevederile Codului Civil al Republicii Moldova, Legii Nr.62/2022 Cu privire la publicitate, Legii Nr.133/2011 Cu privire la protecția datelor cu caracter personal.</w:t>
      </w:r>
    </w:p>
    <w:p w14:paraId="5A308BA7" w14:textId="77777777" w:rsidR="00216B12" w:rsidRPr="00216B12" w:rsidRDefault="00216B12" w:rsidP="00874149">
      <w:pPr>
        <w:spacing w:after="0"/>
        <w:rPr>
          <w:rFonts w:ascii="Times New Roman" w:hAnsi="Times New Roman"/>
          <w:b/>
          <w:sz w:val="24"/>
          <w:lang w:val="ro-RO"/>
        </w:rPr>
      </w:pPr>
    </w:p>
    <w:p w14:paraId="136A674D" w14:textId="77777777" w:rsidR="00216B12" w:rsidRPr="00216B12" w:rsidRDefault="00216B12" w:rsidP="00874149">
      <w:pPr>
        <w:spacing w:after="0"/>
        <w:rPr>
          <w:rFonts w:ascii="Times New Roman" w:hAnsi="Times New Roman"/>
          <w:b/>
          <w:sz w:val="24"/>
          <w:lang w:val="ro-RO"/>
        </w:rPr>
      </w:pPr>
      <w:r w:rsidRPr="00216B12">
        <w:rPr>
          <w:rFonts w:ascii="Times New Roman" w:hAnsi="Times New Roman"/>
          <w:b/>
          <w:sz w:val="24"/>
          <w:lang w:val="ro-RO"/>
        </w:rPr>
        <w:t xml:space="preserve">CAPITOL 3. LOCUL DE DESFĂŞURARE A CAMPANIEI </w:t>
      </w:r>
    </w:p>
    <w:p w14:paraId="7409C272"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 xml:space="preserve">Campania promoțională este organizată și se desfășoară pe teritoriul Republicii Moldova în magazinele fizice JYSK. Informații suplimentare pot fi oferite la nr. de tel. </w:t>
      </w:r>
      <w:r w:rsidRPr="00216B12">
        <w:rPr>
          <w:rFonts w:ascii="Times New Roman" w:hAnsi="Times New Roman"/>
          <w:b/>
          <w:bCs/>
          <w:sz w:val="24"/>
          <w:lang w:val="ro-RO"/>
        </w:rPr>
        <w:t>(373 22) 023 730</w:t>
      </w:r>
      <w:r w:rsidRPr="00216B12">
        <w:rPr>
          <w:rFonts w:ascii="Times New Roman" w:hAnsi="Times New Roman"/>
          <w:sz w:val="24"/>
          <w:lang w:val="ro-RO"/>
        </w:rPr>
        <w:t xml:space="preserve"> sau în magazinele JYSK pe parcursul perioadei de desfășurare a promoției și pe site-ul </w:t>
      </w:r>
      <w:r w:rsidRPr="00216B12">
        <w:rPr>
          <w:rFonts w:ascii="Times New Roman" w:hAnsi="Times New Roman"/>
          <w:b/>
          <w:bCs/>
          <w:sz w:val="24"/>
          <w:lang w:val="ro-RO"/>
        </w:rPr>
        <w:t>jysk.md</w:t>
      </w:r>
      <w:r w:rsidRPr="00216B12">
        <w:rPr>
          <w:rFonts w:ascii="Times New Roman" w:hAnsi="Times New Roman"/>
          <w:sz w:val="24"/>
          <w:lang w:val="ro-RO"/>
        </w:rPr>
        <w:t>.</w:t>
      </w:r>
    </w:p>
    <w:p w14:paraId="35758893" w14:textId="77777777" w:rsidR="00216B12" w:rsidRPr="00216B12" w:rsidRDefault="00216B12" w:rsidP="00874149">
      <w:pPr>
        <w:spacing w:after="0"/>
        <w:rPr>
          <w:rFonts w:ascii="Times New Roman" w:hAnsi="Times New Roman"/>
          <w:sz w:val="24"/>
          <w:lang w:val="ro-RO"/>
        </w:rPr>
      </w:pPr>
    </w:p>
    <w:p w14:paraId="79053E4C" w14:textId="77777777" w:rsidR="00216B12" w:rsidRPr="00216B12" w:rsidRDefault="00216B12" w:rsidP="00874149">
      <w:pPr>
        <w:spacing w:after="0"/>
        <w:rPr>
          <w:rFonts w:ascii="Times New Roman" w:hAnsi="Times New Roman"/>
          <w:b/>
          <w:sz w:val="24"/>
          <w:lang w:val="ro-RO"/>
        </w:rPr>
      </w:pPr>
      <w:r w:rsidRPr="00216B12">
        <w:rPr>
          <w:rFonts w:ascii="Times New Roman" w:hAnsi="Times New Roman"/>
          <w:b/>
          <w:sz w:val="24"/>
          <w:lang w:val="ro-RO"/>
        </w:rPr>
        <w:t>CAPITOL 4. TERMENUL CAMPANIEI</w:t>
      </w:r>
    </w:p>
    <w:p w14:paraId="5933F413" w14:textId="77777777" w:rsidR="00216B12" w:rsidRPr="00216B12" w:rsidRDefault="00216B12" w:rsidP="00874149">
      <w:pPr>
        <w:spacing w:after="0"/>
        <w:rPr>
          <w:rFonts w:ascii="Times New Roman" w:eastAsia="Andale Sans UI" w:hAnsi="Times New Roman"/>
          <w:kern w:val="3"/>
          <w:sz w:val="24"/>
          <w:lang w:val="ro-RO" w:eastAsia="ja-JP" w:bidi="fa-IR"/>
        </w:rPr>
      </w:pPr>
      <w:r w:rsidRPr="00216B12">
        <w:rPr>
          <w:rFonts w:ascii="Times New Roman" w:eastAsia="Andale Sans UI" w:hAnsi="Times New Roman"/>
          <w:kern w:val="3"/>
          <w:sz w:val="24"/>
          <w:lang w:val="ro-RO" w:eastAsia="ja-JP" w:bidi="fa-IR"/>
        </w:rPr>
        <w:t xml:space="preserve">Campania </w:t>
      </w:r>
      <w:r w:rsidRPr="00216B12">
        <w:rPr>
          <w:rFonts w:ascii="Times New Roman" w:hAnsi="Times New Roman"/>
          <w:b/>
          <w:bCs/>
          <w:sz w:val="24"/>
          <w:lang w:val="ro-RO"/>
        </w:rPr>
        <w:t>„Thank you voucher!”</w:t>
      </w:r>
      <w:r w:rsidRPr="00216B12">
        <w:rPr>
          <w:rFonts w:ascii="Times New Roman" w:eastAsia="Andale Sans UI" w:hAnsi="Times New Roman"/>
          <w:kern w:val="3"/>
          <w:sz w:val="24"/>
          <w:lang w:val="ro-RO" w:eastAsia="ja-JP" w:bidi="fa-IR"/>
        </w:rPr>
        <w:t xml:space="preserve"> va avea loc în perioada</w:t>
      </w:r>
      <w:r w:rsidRPr="00216B12">
        <w:rPr>
          <w:rFonts w:ascii="Times New Roman" w:eastAsia="Andale Sans UI" w:hAnsi="Times New Roman"/>
          <w:b/>
          <w:bCs/>
          <w:kern w:val="3"/>
          <w:sz w:val="24"/>
          <w:lang w:val="ro-RO" w:eastAsia="ja-JP" w:bidi="fa-IR"/>
        </w:rPr>
        <w:t xml:space="preserve"> 18-28 iunie 2026 și 09-15</w:t>
      </w:r>
      <w:r w:rsidRPr="00216B12">
        <w:rPr>
          <w:rFonts w:ascii="Times New Roman" w:hAnsi="Times New Roman"/>
          <w:b/>
          <w:sz w:val="24"/>
          <w:lang w:val="ro-RO"/>
        </w:rPr>
        <w:t xml:space="preserve"> iulie 2026,  </w:t>
      </w:r>
      <w:r w:rsidRPr="00216B12">
        <w:rPr>
          <w:rFonts w:ascii="Times New Roman" w:eastAsia="Andale Sans UI" w:hAnsi="Times New Roman"/>
          <w:b/>
          <w:bCs/>
          <w:kern w:val="3"/>
          <w:sz w:val="24"/>
          <w:lang w:val="ro-RO" w:eastAsia="ja-JP" w:bidi="fa-IR"/>
        </w:rPr>
        <w:t>în magazinele fizice JYSK</w:t>
      </w:r>
      <w:r w:rsidRPr="00216B12">
        <w:rPr>
          <w:rFonts w:ascii="Times New Roman" w:hAnsi="Times New Roman"/>
          <w:b/>
          <w:sz w:val="24"/>
          <w:lang w:val="ro-RO"/>
        </w:rPr>
        <w:t xml:space="preserve">. </w:t>
      </w:r>
      <w:r w:rsidRPr="00216B12">
        <w:rPr>
          <w:rFonts w:ascii="Times New Roman" w:eastAsia="Andale Sans UI" w:hAnsi="Times New Roman"/>
          <w:kern w:val="3"/>
          <w:sz w:val="24"/>
          <w:lang w:val="ro-RO" w:eastAsia="ja-JP" w:bidi="fa-IR"/>
        </w:rPr>
        <w:t xml:space="preserve"> </w:t>
      </w:r>
    </w:p>
    <w:p w14:paraId="39277084" w14:textId="77777777" w:rsidR="00216B12" w:rsidRPr="00216B12" w:rsidRDefault="00216B12" w:rsidP="00874149">
      <w:pPr>
        <w:spacing w:after="0"/>
        <w:rPr>
          <w:rFonts w:ascii="Times New Roman" w:hAnsi="Times New Roman"/>
          <w:sz w:val="24"/>
          <w:lang w:val="ro-RO"/>
        </w:rPr>
      </w:pPr>
    </w:p>
    <w:p w14:paraId="39145C35" w14:textId="77777777" w:rsidR="00216B12" w:rsidRPr="00216B12" w:rsidRDefault="00216B12" w:rsidP="00874149">
      <w:pPr>
        <w:spacing w:after="0"/>
        <w:rPr>
          <w:rFonts w:ascii="Times New Roman" w:hAnsi="Times New Roman"/>
          <w:b/>
          <w:sz w:val="24"/>
          <w:lang w:val="ro-RO"/>
        </w:rPr>
      </w:pPr>
      <w:r w:rsidRPr="00216B12">
        <w:rPr>
          <w:rFonts w:ascii="Times New Roman" w:hAnsi="Times New Roman"/>
          <w:b/>
          <w:sz w:val="24"/>
          <w:lang w:val="ro-RO"/>
        </w:rPr>
        <w:t>CAPITOL 5. DESCRIEREA CAMPANIEI ȘI</w:t>
      </w:r>
      <w:r w:rsidRPr="00216B12">
        <w:rPr>
          <w:rFonts w:ascii="Times New Roman" w:hAnsi="Times New Roman"/>
          <w:bCs/>
          <w:sz w:val="24"/>
          <w:lang w:val="ro-RO"/>
        </w:rPr>
        <w:t xml:space="preserve"> </w:t>
      </w:r>
      <w:r w:rsidRPr="00216B12">
        <w:rPr>
          <w:rFonts w:ascii="Times New Roman" w:hAnsi="Times New Roman"/>
          <w:b/>
          <w:sz w:val="24"/>
          <w:lang w:val="ro-RO"/>
        </w:rPr>
        <w:t xml:space="preserve">DREPTUL DE PARTICIPARЕ </w:t>
      </w:r>
    </w:p>
    <w:p w14:paraId="5D223871" w14:textId="77777777" w:rsidR="00216B12" w:rsidRPr="00216B12" w:rsidRDefault="00216B12" w:rsidP="00874149">
      <w:pPr>
        <w:spacing w:after="0"/>
        <w:rPr>
          <w:rFonts w:ascii="Times New Roman" w:eastAsia="Andale Sans UI" w:hAnsi="Times New Roman"/>
          <w:kern w:val="3"/>
          <w:sz w:val="24"/>
          <w:lang w:val="ro-RO" w:eastAsia="ja-JP" w:bidi="fa-IR"/>
        </w:rPr>
      </w:pPr>
      <w:r w:rsidRPr="00216B12">
        <w:rPr>
          <w:rFonts w:ascii="Times New Roman" w:eastAsia="Andale Sans UI" w:hAnsi="Times New Roman"/>
          <w:b/>
          <w:bCs/>
          <w:kern w:val="3"/>
          <w:sz w:val="24"/>
          <w:lang w:val="ro-RO" w:eastAsia="ja-JP" w:bidi="fa-IR"/>
        </w:rPr>
        <w:t>5.1.</w:t>
      </w:r>
      <w:r w:rsidRPr="00216B12">
        <w:rPr>
          <w:rFonts w:ascii="Times New Roman" w:eastAsia="Andale Sans UI" w:hAnsi="Times New Roman"/>
          <w:kern w:val="3"/>
          <w:sz w:val="24"/>
          <w:lang w:val="ro-RO" w:eastAsia="ja-JP" w:bidi="fa-IR"/>
        </w:rPr>
        <w:t xml:space="preserve"> Între 09-15 iulie 2026 </w:t>
      </w:r>
      <w:r w:rsidRPr="00216B12">
        <w:rPr>
          <w:rFonts w:ascii="Times New Roman" w:hAnsi="Times New Roman"/>
          <w:sz w:val="24"/>
          <w:lang w:val="ro-RO"/>
        </w:rPr>
        <w:t xml:space="preserve">сumpărători </w:t>
      </w:r>
      <w:r w:rsidRPr="00216B12">
        <w:rPr>
          <w:rFonts w:ascii="Times New Roman" w:eastAsia="Andale Sans UI" w:hAnsi="Times New Roman"/>
          <w:kern w:val="3"/>
          <w:sz w:val="24"/>
          <w:lang w:val="ro-RO" w:eastAsia="ja-JP" w:bidi="fa-IR"/>
        </w:rPr>
        <w:t xml:space="preserve">pot primi 10% discount la cumpărăturile efectuate în magazinele fizice JYSK. Reducerea se acordă în baza voucherului și a bonului de casă care să ateste că în perioada 18-28 iunie 2026, </w:t>
      </w:r>
      <w:r w:rsidR="00A506C1">
        <w:rPr>
          <w:rFonts w:ascii="Times New Roman" w:eastAsia="Andale Sans UI" w:hAnsi="Times New Roman"/>
          <w:kern w:val="3"/>
          <w:sz w:val="24"/>
          <w:lang w:val="ro-RO" w:eastAsia="ja-JP" w:bidi="fa-IR"/>
        </w:rPr>
        <w:t xml:space="preserve">cumpărătorul </w:t>
      </w:r>
      <w:r w:rsidRPr="00216B12">
        <w:rPr>
          <w:rFonts w:ascii="Times New Roman" w:eastAsia="Andale Sans UI" w:hAnsi="Times New Roman"/>
          <w:kern w:val="3"/>
          <w:sz w:val="24"/>
          <w:lang w:val="ro-RO" w:eastAsia="ja-JP" w:bidi="fa-IR"/>
        </w:rPr>
        <w:t>respectiv a facut cumpărături în magazinul fizic JYSK. Reducerea este valabilă pentru toate produsele din magazin, inclusiv pentru cele deja reduse și din categoria Zilnic preț mic și se aplică la cumpărătură de minim 500 lei.</w:t>
      </w:r>
    </w:p>
    <w:p w14:paraId="04DC2311"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b/>
          <w:bCs/>
          <w:sz w:val="24"/>
          <w:lang w:val="ro-RO"/>
        </w:rPr>
        <w:t>5.2.</w:t>
      </w:r>
      <w:r w:rsidRPr="00216B12">
        <w:rPr>
          <w:rFonts w:ascii="Times New Roman" w:hAnsi="Times New Roman"/>
          <w:sz w:val="24"/>
          <w:lang w:val="ro-RO"/>
        </w:rPr>
        <w:t xml:space="preserve"> Participarea la campania </w:t>
      </w:r>
      <w:r w:rsidRPr="00216B12">
        <w:rPr>
          <w:rFonts w:ascii="Times New Roman" w:hAnsi="Times New Roman"/>
          <w:b/>
          <w:bCs/>
          <w:sz w:val="24"/>
          <w:lang w:val="ro-RO"/>
        </w:rPr>
        <w:t>„Thank you voucher!”</w:t>
      </w:r>
      <w:r w:rsidRPr="00216B12">
        <w:rPr>
          <w:rFonts w:ascii="Times New Roman" w:eastAsia="Andale Sans UI" w:hAnsi="Times New Roman"/>
          <w:kern w:val="3"/>
          <w:sz w:val="24"/>
          <w:lang w:val="ro-RO" w:eastAsia="ja-JP" w:bidi="fa-IR"/>
        </w:rPr>
        <w:t xml:space="preserve"> </w:t>
      </w:r>
      <w:r w:rsidRPr="00216B12">
        <w:rPr>
          <w:rFonts w:ascii="Times New Roman" w:hAnsi="Times New Roman"/>
          <w:sz w:val="24"/>
          <w:lang w:val="ro-RO"/>
        </w:rPr>
        <w:t>între 18-28 iunie 2026 și 09-15 iulie 2026 implica obligativitatea respectării prevederilor prezentului Regulament.</w:t>
      </w:r>
    </w:p>
    <w:p w14:paraId="0C39F8C1" w14:textId="77777777" w:rsidR="00216B12" w:rsidRPr="00216B12" w:rsidRDefault="00216B12" w:rsidP="00874149">
      <w:pPr>
        <w:spacing w:after="0"/>
        <w:ind w:left="0"/>
        <w:rPr>
          <w:rFonts w:ascii="Times New Roman" w:hAnsi="Times New Roman"/>
          <w:b/>
          <w:bCs/>
          <w:sz w:val="24"/>
          <w:lang w:val="ro-RO"/>
        </w:rPr>
      </w:pPr>
    </w:p>
    <w:p w14:paraId="2708B2B8" w14:textId="77777777" w:rsidR="00216B12" w:rsidRPr="00216B12" w:rsidRDefault="00216B12" w:rsidP="00874149">
      <w:pPr>
        <w:spacing w:after="0"/>
        <w:rPr>
          <w:rFonts w:ascii="Times New Roman" w:hAnsi="Times New Roman"/>
          <w:b/>
          <w:bCs/>
          <w:sz w:val="24"/>
          <w:lang w:val="ro-RO"/>
        </w:rPr>
      </w:pPr>
      <w:r w:rsidRPr="00216B12">
        <w:rPr>
          <w:rFonts w:ascii="Times New Roman" w:hAnsi="Times New Roman"/>
          <w:b/>
          <w:bCs/>
          <w:sz w:val="24"/>
          <w:lang w:val="ro-RO"/>
        </w:rPr>
        <w:t xml:space="preserve">CAPITOL 6. </w:t>
      </w:r>
      <w:r w:rsidRPr="00216B12">
        <w:rPr>
          <w:rFonts w:ascii="Times New Roman" w:hAnsi="Times New Roman"/>
          <w:b/>
          <w:sz w:val="24"/>
          <w:lang w:val="ro-RO"/>
        </w:rPr>
        <w:t>MODALITATEA DE DESFASURARE</w:t>
      </w:r>
    </w:p>
    <w:p w14:paraId="13BD15F0" w14:textId="5E0871CA" w:rsidR="00216B12" w:rsidRPr="00F86613" w:rsidRDefault="00216B12" w:rsidP="00874149">
      <w:pPr>
        <w:pStyle w:val="a4"/>
        <w:shd w:val="clear" w:color="auto" w:fill="FFFFFF"/>
        <w:spacing w:before="0" w:beforeAutospacing="0" w:after="0" w:afterAutospacing="0"/>
        <w:ind w:left="709"/>
        <w:jc w:val="both"/>
        <w:rPr>
          <w:lang w:val="ro-MD"/>
        </w:rPr>
      </w:pPr>
      <w:r w:rsidRPr="00216B12">
        <w:rPr>
          <w:b/>
          <w:bCs/>
          <w:lang w:val="ro-RO"/>
        </w:rPr>
        <w:t>6.1.</w:t>
      </w:r>
      <w:r w:rsidRPr="00216B12">
        <w:rPr>
          <w:lang w:val="ro-RO"/>
        </w:rPr>
        <w:t xml:space="preserve"> Campania se adresează persoanelor fizice</w:t>
      </w:r>
      <w:r w:rsidR="00F86613" w:rsidRPr="00F86613">
        <w:rPr>
          <w:lang w:val="en-US"/>
        </w:rPr>
        <w:t xml:space="preserve"> </w:t>
      </w:r>
      <w:r w:rsidR="00F86613">
        <w:rPr>
          <w:lang w:val="ro-MD"/>
        </w:rPr>
        <w:t>și persoanelor juridice.</w:t>
      </w:r>
    </w:p>
    <w:p w14:paraId="57FF4A8A" w14:textId="73158A1C" w:rsidR="00874149" w:rsidRPr="00874149" w:rsidRDefault="00874149" w:rsidP="00874149">
      <w:pPr>
        <w:pStyle w:val="a4"/>
        <w:shd w:val="clear" w:color="auto" w:fill="FFFFFF"/>
        <w:spacing w:before="0" w:beforeAutospacing="0" w:after="0" w:afterAutospacing="0"/>
        <w:ind w:left="709"/>
        <w:jc w:val="both"/>
        <w:rPr>
          <w:lang w:val="en-US"/>
        </w:rPr>
      </w:pPr>
      <w:r w:rsidRPr="00874149">
        <w:rPr>
          <w:b/>
          <w:bCs/>
          <w:lang w:val="en-US"/>
        </w:rPr>
        <w:t>6.</w:t>
      </w:r>
      <w:r w:rsidRPr="00874149">
        <w:rPr>
          <w:lang w:val="en-US"/>
        </w:rPr>
        <w:t>1</w:t>
      </w:r>
      <w:r w:rsidRPr="00F36C73">
        <w:rPr>
          <w:lang w:val="en-US"/>
        </w:rPr>
        <w:t>.</w:t>
      </w:r>
      <w:r w:rsidRPr="00874149">
        <w:rPr>
          <w:lang w:val="en-US"/>
        </w:rPr>
        <w:t>1. „Participant” înseamnă orice persoană fizică</w:t>
      </w:r>
      <w:r w:rsidR="00F86613">
        <w:rPr>
          <w:lang w:val="en-US"/>
        </w:rPr>
        <w:t xml:space="preserve"> sau juridică</w:t>
      </w:r>
      <w:r w:rsidRPr="00874149">
        <w:rPr>
          <w:lang w:val="en-US"/>
        </w:rPr>
        <w:t>, consumator, cu vârsta de cel puțin 18 ani, care a primit un voucher în cadrul Campaniei și îl prezintă în mod valabil pentru obținerea reducerii, în conformitate cu prezentul Regulament.</w:t>
      </w:r>
    </w:p>
    <w:p w14:paraId="77DB6C5E" w14:textId="77777777" w:rsidR="00216B12" w:rsidRPr="00216B12" w:rsidRDefault="00216B12" w:rsidP="00874149">
      <w:pPr>
        <w:pStyle w:val="a4"/>
        <w:shd w:val="clear" w:color="auto" w:fill="FFFFFF"/>
        <w:spacing w:before="0" w:beforeAutospacing="0" w:after="0" w:afterAutospacing="0"/>
        <w:ind w:left="709"/>
        <w:jc w:val="both"/>
        <w:rPr>
          <w:lang w:val="ro-RO"/>
        </w:rPr>
      </w:pPr>
      <w:r w:rsidRPr="00216B12">
        <w:rPr>
          <w:b/>
          <w:bCs/>
          <w:lang w:val="ro-RO"/>
        </w:rPr>
        <w:t>6.2.</w:t>
      </w:r>
      <w:r w:rsidRPr="00216B12">
        <w:rPr>
          <w:lang w:val="ro-RO"/>
        </w:rPr>
        <w:t xml:space="preserve"> În cadrul acestei campanii, сumpărători care fac cumpărături în perioada 18-28 iunie 2026 în magazinele fizice JYSK, vor beneficia de un voucher de reducere 10% care poate fi utilizat la </w:t>
      </w:r>
      <w:r w:rsidRPr="00216B12">
        <w:rPr>
          <w:lang w:val="ro-RO"/>
        </w:rPr>
        <w:lastRenderedPageBreak/>
        <w:t xml:space="preserve">achiziționarea oricărui produs în magazinele fizice JYSK între 09-15 iulie 2026, la cumpărătura de minim 500 lei. Voucherul poate fi folosit doar pentru o singură cumpărătură în perioada 09-15 iulie 2026. </w:t>
      </w:r>
    </w:p>
    <w:p w14:paraId="37D942FE" w14:textId="77777777" w:rsidR="00216B12" w:rsidRPr="00216B12" w:rsidRDefault="00216B12" w:rsidP="00874149">
      <w:pPr>
        <w:pStyle w:val="a4"/>
        <w:shd w:val="clear" w:color="auto" w:fill="FFFFFF"/>
        <w:spacing w:before="0" w:beforeAutospacing="0" w:after="0" w:afterAutospacing="0"/>
        <w:ind w:left="709"/>
        <w:jc w:val="both"/>
        <w:rPr>
          <w:lang w:val="ro-RO"/>
        </w:rPr>
      </w:pPr>
      <w:r w:rsidRPr="00216B12">
        <w:rPr>
          <w:lang w:val="ro-RO"/>
        </w:rPr>
        <w:t>Voucherul de 10% reducere nu poate fi folosit:</w:t>
      </w:r>
    </w:p>
    <w:p w14:paraId="24EBD308" w14:textId="77777777" w:rsidR="00216B12" w:rsidRPr="00216B12" w:rsidRDefault="00216B12" w:rsidP="00874149">
      <w:pPr>
        <w:pStyle w:val="a4"/>
        <w:shd w:val="clear" w:color="auto" w:fill="FFFFFF"/>
        <w:spacing w:before="0" w:beforeAutospacing="0" w:after="0" w:afterAutospacing="0"/>
        <w:ind w:left="709"/>
        <w:jc w:val="both"/>
        <w:rPr>
          <w:lang w:val="ro-RO"/>
        </w:rPr>
      </w:pPr>
      <w:r w:rsidRPr="00216B12">
        <w:rPr>
          <w:lang w:val="ro-RO"/>
        </w:rPr>
        <w:t>- împreună cu alte vouchere,</w:t>
      </w:r>
    </w:p>
    <w:p w14:paraId="060B9BB2" w14:textId="77777777" w:rsidR="00216B12" w:rsidRPr="00216B12" w:rsidRDefault="00216B12" w:rsidP="00874149">
      <w:pPr>
        <w:pStyle w:val="a4"/>
        <w:shd w:val="clear" w:color="auto" w:fill="FFFFFF"/>
        <w:spacing w:before="0" w:beforeAutospacing="0" w:after="0" w:afterAutospacing="0"/>
        <w:ind w:left="709"/>
        <w:jc w:val="both"/>
        <w:rPr>
          <w:lang w:val="ro-RO"/>
        </w:rPr>
      </w:pPr>
      <w:r w:rsidRPr="00216B12">
        <w:rPr>
          <w:lang w:val="ro-RO"/>
        </w:rPr>
        <w:t xml:space="preserve">- pentru cumpărături online, </w:t>
      </w:r>
    </w:p>
    <w:p w14:paraId="48EEE9F0" w14:textId="74B8D7AA" w:rsidR="00216B12" w:rsidRPr="00F86613" w:rsidRDefault="00216B12" w:rsidP="007E33C5">
      <w:pPr>
        <w:pStyle w:val="a4"/>
        <w:shd w:val="clear" w:color="auto" w:fill="FFFFFF"/>
        <w:spacing w:before="0" w:beforeAutospacing="0" w:after="0" w:afterAutospacing="0"/>
        <w:ind w:left="709"/>
        <w:jc w:val="both"/>
        <w:rPr>
          <w:lang w:val="en-US"/>
        </w:rPr>
      </w:pPr>
      <w:r w:rsidRPr="00216B12">
        <w:rPr>
          <w:lang w:val="ro-RO"/>
        </w:rPr>
        <w:t>- pentru certificatele cadou,</w:t>
      </w:r>
    </w:p>
    <w:p w14:paraId="1091653F" w14:textId="77777777" w:rsidR="00216B12" w:rsidRPr="00216B12" w:rsidRDefault="00216B12" w:rsidP="00874149">
      <w:pPr>
        <w:shd w:val="clear" w:color="auto" w:fill="FFFFFF"/>
        <w:spacing w:after="0"/>
        <w:rPr>
          <w:rFonts w:ascii="Times New Roman" w:hAnsi="Times New Roman"/>
          <w:sz w:val="24"/>
          <w:lang w:val="ro-RO"/>
        </w:rPr>
      </w:pPr>
      <w:r w:rsidRPr="00216B12">
        <w:rPr>
          <w:rFonts w:ascii="Times New Roman" w:hAnsi="Times New Roman"/>
          <w:b/>
          <w:bCs/>
          <w:sz w:val="24"/>
          <w:lang w:val="ro-RO"/>
        </w:rPr>
        <w:t>6.3.</w:t>
      </w:r>
      <w:r w:rsidRPr="00216B12">
        <w:rPr>
          <w:rFonts w:ascii="Times New Roman" w:hAnsi="Times New Roman"/>
          <w:sz w:val="24"/>
          <w:lang w:val="ro-RO"/>
        </w:rPr>
        <w:t xml:space="preserve"> Voucherele vor fi înmânate fiecărui cumpărător în perioada 18-28 iunie 2026, capsate împreună cu bonul de casă.  </w:t>
      </w:r>
    </w:p>
    <w:p w14:paraId="34E5D92F" w14:textId="77777777" w:rsidR="00216B12" w:rsidRPr="00216B12" w:rsidRDefault="00216B12" w:rsidP="00874149">
      <w:pPr>
        <w:pStyle w:val="a4"/>
        <w:shd w:val="clear" w:color="auto" w:fill="FFFFFF"/>
        <w:spacing w:before="0" w:beforeAutospacing="0" w:after="0" w:afterAutospacing="0"/>
        <w:ind w:left="709"/>
        <w:jc w:val="both"/>
        <w:rPr>
          <w:lang w:val="ro-RO"/>
        </w:rPr>
      </w:pPr>
      <w:r w:rsidRPr="00216B12">
        <w:rPr>
          <w:lang w:val="ro-RO"/>
        </w:rPr>
        <w:t>Între 09-15 iulie 2026, fiecare Cumpărător care va prezenta la casă voucherul si bonul de cumparaturi, în baza caruia a primit voucherul, va primi 10% discount în cazul în care suma cumpărăturii va fi de minim 500 lei. Sunt acceptate exclusiv voucherele originale, prezentate împreună cu bonul fiscal original aferent. Reducerea se va acorda D</w:t>
      </w:r>
      <w:r w:rsidR="00A506C1">
        <w:rPr>
          <w:lang w:val="ro-RO"/>
        </w:rPr>
        <w:t>OAR  cumpărătorilor care vor preze</w:t>
      </w:r>
      <w:r w:rsidRPr="00216B12">
        <w:rPr>
          <w:lang w:val="ro-RO"/>
        </w:rPr>
        <w:t>nta voucherul și bonul capsat cu voucher, care atestă faptul că respectivul cumpărător a făcut cumpărături în magazinul JYSK între 18-28 iunie 2026. Valoarea cumpărăturii, la care se va aplica reducere de 10%, urmează să fie de minim 500 lei și nu este limitată la o sumă maximă. </w:t>
      </w:r>
    </w:p>
    <w:p w14:paraId="70C9BBDC" w14:textId="77777777" w:rsidR="00760650" w:rsidRPr="00216B12" w:rsidRDefault="00216B12" w:rsidP="00874149">
      <w:pPr>
        <w:pStyle w:val="a4"/>
        <w:shd w:val="clear" w:color="auto" w:fill="FFFFFF"/>
        <w:spacing w:before="0" w:beforeAutospacing="0" w:after="0" w:afterAutospacing="0"/>
        <w:ind w:left="709"/>
        <w:jc w:val="both"/>
        <w:rPr>
          <w:lang w:val="ro-RO"/>
        </w:rPr>
      </w:pPr>
      <w:r w:rsidRPr="00216B12">
        <w:rPr>
          <w:b/>
          <w:bCs/>
          <w:lang w:val="ro-RO"/>
        </w:rPr>
        <w:t>6.4.</w:t>
      </w:r>
      <w:r w:rsidRPr="00216B12">
        <w:rPr>
          <w:lang w:val="ro-RO"/>
        </w:rPr>
        <w:t xml:space="preserve"> </w:t>
      </w:r>
      <w:r w:rsidR="00760650" w:rsidRPr="00760650">
        <w:rPr>
          <w:lang w:val="ro-RO"/>
        </w:rPr>
        <w:t>Cumpărători</w:t>
      </w:r>
      <w:r w:rsidR="00760650">
        <w:rPr>
          <w:lang w:val="ro-RO"/>
        </w:rPr>
        <w:t>i</w:t>
      </w:r>
      <w:r w:rsidR="00760650" w:rsidRPr="00760650">
        <w:rPr>
          <w:lang w:val="ro-RO"/>
        </w:rPr>
        <w:t xml:space="preserve"> vor putea</w:t>
      </w:r>
      <w:r w:rsidR="00760650" w:rsidRPr="00760650">
        <w:rPr>
          <w:lang w:val="en-US"/>
        </w:rPr>
        <w:t xml:space="preserve"> găsi informații suplimentare</w:t>
      </w:r>
      <w:r w:rsidR="00760650" w:rsidRPr="00760650">
        <w:rPr>
          <w:lang w:val="ro-RO"/>
        </w:rPr>
        <w:t xml:space="preserve"> despre campanie pe </w:t>
      </w:r>
      <w:r w:rsidR="00760650" w:rsidRPr="00760650">
        <w:rPr>
          <w:lang w:val="en-US"/>
        </w:rPr>
        <w:t xml:space="preserve">site-ul </w:t>
      </w:r>
      <w:hyperlink r:id="rId4" w:history="1">
        <w:r w:rsidR="00760650" w:rsidRPr="00760650">
          <w:rPr>
            <w:rStyle w:val="a3"/>
            <w:lang w:val="ro-RO"/>
          </w:rPr>
          <w:t>https://jysk.md/</w:t>
        </w:r>
      </w:hyperlink>
      <w:r w:rsidR="00760650" w:rsidRPr="00760650">
        <w:rPr>
          <w:lang w:val="ro-RO"/>
        </w:rPr>
        <w:t>.</w:t>
      </w:r>
    </w:p>
    <w:p w14:paraId="0638D452" w14:textId="77777777" w:rsidR="00216B12" w:rsidRPr="00216B12" w:rsidRDefault="00216B12" w:rsidP="00874149">
      <w:pPr>
        <w:pStyle w:val="a4"/>
        <w:shd w:val="clear" w:color="auto" w:fill="FFFFFF"/>
        <w:spacing w:before="0" w:beforeAutospacing="0" w:after="0" w:afterAutospacing="0"/>
        <w:ind w:left="709"/>
        <w:jc w:val="both"/>
        <w:rPr>
          <w:b/>
          <w:lang w:val="ro-RO"/>
        </w:rPr>
      </w:pPr>
    </w:p>
    <w:p w14:paraId="4D3608C2" w14:textId="77777777" w:rsidR="00216B12" w:rsidRPr="00216B12" w:rsidRDefault="00216B12" w:rsidP="00874149">
      <w:pPr>
        <w:pStyle w:val="a4"/>
        <w:shd w:val="clear" w:color="auto" w:fill="FFFFFF"/>
        <w:spacing w:before="0" w:beforeAutospacing="0" w:after="0" w:afterAutospacing="0"/>
        <w:ind w:left="709"/>
        <w:jc w:val="both"/>
        <w:rPr>
          <w:lang w:val="ro-RO"/>
        </w:rPr>
      </w:pPr>
      <w:r w:rsidRPr="00216B12">
        <w:rPr>
          <w:b/>
          <w:lang w:val="ro-RO"/>
        </w:rPr>
        <w:t xml:space="preserve">CAPITOL 7. </w:t>
      </w:r>
      <w:r w:rsidRPr="00216B12">
        <w:rPr>
          <w:lang w:val="ro-RO"/>
        </w:rPr>
        <w:t>Prin participarea la campania „</w:t>
      </w:r>
      <w:r w:rsidR="00A506C1">
        <w:rPr>
          <w:lang w:val="ro-RO"/>
        </w:rPr>
        <w:t>Thank you voucher!” participanț</w:t>
      </w:r>
      <w:r w:rsidRPr="00216B12">
        <w:rPr>
          <w:lang w:val="ro-RO"/>
        </w:rPr>
        <w:t>ii</w:t>
      </w:r>
      <w:r w:rsidR="00760650">
        <w:rPr>
          <w:lang w:val="ro-RO"/>
        </w:rPr>
        <w:t xml:space="preserve"> </w:t>
      </w:r>
      <w:r w:rsidR="00760650" w:rsidRPr="00760650">
        <w:rPr>
          <w:lang w:val="en-US"/>
        </w:rPr>
        <w:t>confirmă că au luat cunoștință</w:t>
      </w:r>
      <w:r w:rsidR="00760650" w:rsidRPr="00760650">
        <w:rPr>
          <w:lang w:val="ro-RO"/>
        </w:rPr>
        <w:t xml:space="preserve"> și</w:t>
      </w:r>
      <w:r w:rsidRPr="00760650">
        <w:rPr>
          <w:lang w:val="ro-RO"/>
        </w:rPr>
        <w:t xml:space="preserve"> </w:t>
      </w:r>
      <w:r w:rsidRPr="00216B12">
        <w:rPr>
          <w:lang w:val="ro-RO"/>
        </w:rPr>
        <w:t>sunt de acord cu prevederile prezentului Regulament.</w:t>
      </w:r>
    </w:p>
    <w:p w14:paraId="2CFAD272" w14:textId="77777777" w:rsidR="00216B12" w:rsidRPr="00216B12" w:rsidRDefault="00216B12" w:rsidP="00874149">
      <w:pPr>
        <w:pStyle w:val="a4"/>
        <w:shd w:val="clear" w:color="auto" w:fill="FFFFFF"/>
        <w:spacing w:before="0" w:beforeAutospacing="0" w:after="0" w:afterAutospacing="0"/>
        <w:ind w:left="709"/>
        <w:jc w:val="both"/>
        <w:rPr>
          <w:lang w:val="ro-RO"/>
        </w:rPr>
      </w:pPr>
    </w:p>
    <w:p w14:paraId="2D681C55" w14:textId="77777777" w:rsidR="00216B12" w:rsidRPr="00216B12" w:rsidRDefault="00A506C1" w:rsidP="00874149">
      <w:pPr>
        <w:pStyle w:val="a4"/>
        <w:shd w:val="clear" w:color="auto" w:fill="FFFFFF"/>
        <w:spacing w:before="0" w:beforeAutospacing="0" w:after="0" w:afterAutospacing="0"/>
        <w:ind w:left="709"/>
        <w:jc w:val="both"/>
        <w:rPr>
          <w:lang w:val="ro-RO"/>
        </w:rPr>
      </w:pPr>
      <w:r>
        <w:rPr>
          <w:b/>
          <w:lang w:val="ro-RO"/>
        </w:rPr>
        <w:t xml:space="preserve">CAPITOL 8. </w:t>
      </w:r>
      <w:r w:rsidRPr="00A506C1">
        <w:rPr>
          <w:lang w:val="ro-RO"/>
        </w:rPr>
        <w:t>Î</w:t>
      </w:r>
      <w:r w:rsidR="00216B12" w:rsidRPr="00A506C1">
        <w:rPr>
          <w:lang w:val="ro-RO"/>
        </w:rPr>
        <w:t>n</w:t>
      </w:r>
      <w:r w:rsidR="00216B12" w:rsidRPr="00216B12">
        <w:rPr>
          <w:lang w:val="ro-RO"/>
        </w:rPr>
        <w:t xml:space="preserve"> cazul în care organizarea campaniei publicitare este i</w:t>
      </w:r>
      <w:r>
        <w:rPr>
          <w:lang w:val="ro-RO"/>
        </w:rPr>
        <w:t>mpiedicată de evenimente de forță</w:t>
      </w:r>
      <w:r w:rsidR="00216B12" w:rsidRPr="00216B12">
        <w:rPr>
          <w:lang w:val="ro-RO"/>
        </w:rPr>
        <w:t xml:space="preserve"> majora, Organizatorul iși rezerva dreptul de a decide, după caz, încheierea, prelungirea sau amânarea campaniei publicitare.</w:t>
      </w:r>
    </w:p>
    <w:p w14:paraId="0E13B635" w14:textId="77777777" w:rsidR="00216B12" w:rsidRPr="00216B12" w:rsidRDefault="00216B12" w:rsidP="00874149">
      <w:pPr>
        <w:autoSpaceDE w:val="0"/>
        <w:autoSpaceDN w:val="0"/>
        <w:adjustRightInd w:val="0"/>
        <w:spacing w:after="0"/>
        <w:ind w:left="0"/>
        <w:rPr>
          <w:rFonts w:ascii="Times New Roman" w:hAnsi="Times New Roman"/>
          <w:sz w:val="24"/>
          <w:lang w:val="ro-RO"/>
        </w:rPr>
      </w:pPr>
    </w:p>
    <w:p w14:paraId="2541D41D" w14:textId="77777777" w:rsidR="00216B12" w:rsidRPr="00760650" w:rsidRDefault="00216B12" w:rsidP="00874149">
      <w:pPr>
        <w:autoSpaceDE w:val="0"/>
        <w:autoSpaceDN w:val="0"/>
        <w:adjustRightInd w:val="0"/>
        <w:spacing w:after="0"/>
        <w:rPr>
          <w:rFonts w:ascii="Times New Roman" w:hAnsi="Times New Roman"/>
          <w:sz w:val="24"/>
          <w:lang w:val="ro-RO"/>
        </w:rPr>
      </w:pPr>
      <w:r w:rsidRPr="00760650">
        <w:rPr>
          <w:rFonts w:ascii="Times New Roman" w:hAnsi="Times New Roman"/>
          <w:b/>
          <w:bCs/>
          <w:sz w:val="24"/>
          <w:lang w:val="ro-RO"/>
        </w:rPr>
        <w:t xml:space="preserve">CAPITOLUL 9 TAXE ȘI IMPOZITE  </w:t>
      </w:r>
    </w:p>
    <w:p w14:paraId="6973339A" w14:textId="77777777" w:rsidR="00216B12" w:rsidRDefault="00216B12" w:rsidP="00874149">
      <w:pPr>
        <w:autoSpaceDE w:val="0"/>
        <w:autoSpaceDN w:val="0"/>
        <w:adjustRightInd w:val="0"/>
        <w:spacing w:after="0"/>
        <w:rPr>
          <w:rFonts w:ascii="Times New Roman" w:hAnsi="Times New Roman"/>
          <w:sz w:val="24"/>
          <w:lang w:val="ro-RO"/>
        </w:rPr>
      </w:pPr>
      <w:r w:rsidRPr="00760650">
        <w:rPr>
          <w:rFonts w:ascii="Times New Roman" w:hAnsi="Times New Roman"/>
          <w:sz w:val="24"/>
          <w:lang w:val="ro-RO"/>
        </w:rPr>
        <w:t>Organizatorul Campaniei</w:t>
      </w:r>
      <w:r w:rsidRPr="00760650">
        <w:rPr>
          <w:rFonts w:ascii="Times New Roman" w:hAnsi="Times New Roman"/>
          <w:b/>
          <w:bCs/>
          <w:sz w:val="24"/>
          <w:lang w:val="ro-RO"/>
        </w:rPr>
        <w:t xml:space="preserve"> </w:t>
      </w:r>
      <w:r w:rsidRPr="00760650">
        <w:rPr>
          <w:rFonts w:ascii="Times New Roman" w:hAnsi="Times New Roman"/>
          <w:sz w:val="24"/>
          <w:lang w:val="ro-RO"/>
        </w:rPr>
        <w:t>nu poartă responsabilitate pentru plata taxelor, impozitelor sau a altor obligații financiare legate de premiile acordate, cu excepția impozitului reținut la sursa de plată pentru veniturile personale, în urma derulării Campaniei de publicitate, impozit pe care Organizatorul Campaniei se angajează să-l perceapă, să-l rețină și să-l transfere către bugetul de stat, în conformitate cu legislația în vigoare a RM.</w:t>
      </w:r>
    </w:p>
    <w:p w14:paraId="038F7756" w14:textId="77777777" w:rsidR="00874149" w:rsidRDefault="00874149" w:rsidP="00874149">
      <w:pPr>
        <w:autoSpaceDE w:val="0"/>
        <w:autoSpaceDN w:val="0"/>
        <w:adjustRightInd w:val="0"/>
        <w:spacing w:after="0"/>
        <w:rPr>
          <w:rFonts w:ascii="Times New Roman" w:hAnsi="Times New Roman"/>
          <w:sz w:val="24"/>
          <w:lang w:val="ro-RO"/>
        </w:rPr>
      </w:pPr>
    </w:p>
    <w:p w14:paraId="31E1D04C" w14:textId="77777777" w:rsidR="00874149" w:rsidRPr="001F55CD" w:rsidRDefault="00874149" w:rsidP="00874149">
      <w:pPr>
        <w:spacing w:after="0"/>
        <w:rPr>
          <w:rFonts w:ascii="Times New Roman" w:hAnsi="Times New Roman"/>
          <w:b/>
          <w:color w:val="000000"/>
          <w:sz w:val="24"/>
          <w:lang w:val="ro-RO"/>
        </w:rPr>
      </w:pPr>
      <w:r>
        <w:rPr>
          <w:rFonts w:ascii="Times New Roman" w:hAnsi="Times New Roman"/>
          <w:b/>
          <w:color w:val="000000"/>
          <w:sz w:val="24"/>
          <w:lang w:val="en-US"/>
        </w:rPr>
        <w:t>10</w:t>
      </w:r>
      <w:r w:rsidRPr="001F55CD">
        <w:rPr>
          <w:rFonts w:ascii="Times New Roman" w:hAnsi="Times New Roman"/>
          <w:b/>
          <w:color w:val="000000"/>
          <w:sz w:val="24"/>
          <w:lang w:val="en-US"/>
        </w:rPr>
        <w:t xml:space="preserve">. </w:t>
      </w:r>
      <w:r>
        <w:rPr>
          <w:rFonts w:ascii="Times New Roman" w:hAnsi="Times New Roman"/>
          <w:b/>
          <w:sz w:val="24"/>
          <w:lang w:val="en-US"/>
        </w:rPr>
        <w:t>CAPITOLUL 1</w:t>
      </w:r>
      <w:r w:rsidRPr="00F36C73">
        <w:rPr>
          <w:rFonts w:ascii="Times New Roman" w:hAnsi="Times New Roman"/>
          <w:b/>
          <w:sz w:val="24"/>
          <w:lang w:val="en-US"/>
        </w:rPr>
        <w:t>0</w:t>
      </w:r>
      <w:r w:rsidRPr="001F55CD">
        <w:rPr>
          <w:rFonts w:ascii="Times New Roman" w:hAnsi="Times New Roman"/>
          <w:b/>
          <w:sz w:val="24"/>
          <w:lang w:val="en-US"/>
        </w:rPr>
        <w:t>. SESIZĂRI ȘI RECLAMAȚII</w:t>
      </w:r>
    </w:p>
    <w:p w14:paraId="3F00B3F9" w14:textId="77777777" w:rsidR="00874149" w:rsidRDefault="00874149" w:rsidP="00874149">
      <w:pPr>
        <w:spacing w:after="0"/>
        <w:rPr>
          <w:rFonts w:ascii="Times New Roman" w:hAnsi="Times New Roman"/>
          <w:color w:val="000000"/>
          <w:sz w:val="24"/>
          <w:lang w:val="ro-RO"/>
        </w:rPr>
      </w:pPr>
      <w:r>
        <w:rPr>
          <w:rFonts w:ascii="Times New Roman" w:hAnsi="Times New Roman"/>
          <w:sz w:val="24"/>
          <w:lang w:val="en-US"/>
        </w:rPr>
        <w:t>10</w:t>
      </w:r>
      <w:r w:rsidRPr="001F55CD">
        <w:rPr>
          <w:rFonts w:ascii="Times New Roman" w:hAnsi="Times New Roman"/>
          <w:sz w:val="24"/>
          <w:lang w:val="en-US"/>
        </w:rPr>
        <w:t>.1. Orice sesizare, reclamație sau solicitare din partea participanților la Campanie poate fi transmisă Organizatorului pe durata desfășurării Campaniei, precum și în termen de 30 (treizeci) de zile de la data încheierii acesteia.</w:t>
      </w:r>
    </w:p>
    <w:p w14:paraId="1905326C" w14:textId="77777777" w:rsidR="00874149" w:rsidRDefault="00874149" w:rsidP="00874149">
      <w:pPr>
        <w:spacing w:after="0"/>
        <w:rPr>
          <w:rFonts w:ascii="Times New Roman" w:hAnsi="Times New Roman"/>
          <w:color w:val="000000"/>
          <w:sz w:val="24"/>
          <w:lang w:val="ro-RO"/>
        </w:rPr>
      </w:pPr>
      <w:r>
        <w:rPr>
          <w:rFonts w:ascii="Times New Roman" w:hAnsi="Times New Roman"/>
          <w:sz w:val="24"/>
          <w:lang w:val="en-US"/>
        </w:rPr>
        <w:t>10</w:t>
      </w:r>
      <w:r w:rsidRPr="001F55CD">
        <w:rPr>
          <w:rFonts w:ascii="Times New Roman" w:hAnsi="Times New Roman"/>
          <w:sz w:val="24"/>
          <w:lang w:val="en-US"/>
        </w:rPr>
        <w:t>.2. Sesizările pot fi transmise în scris la adresa sediului Organizatorului:</w:t>
      </w:r>
      <w:r w:rsidRPr="001F55CD">
        <w:rPr>
          <w:rFonts w:ascii="Times New Roman" w:hAnsi="Times New Roman"/>
          <w:sz w:val="24"/>
          <w:lang w:val="en-US"/>
        </w:rPr>
        <w:br/>
        <w:t>str. Jubiliară 41A, or. Codru, mun. Chișinău, Republica Moldova</w:t>
      </w:r>
      <w:r w:rsidRPr="001F55CD">
        <w:rPr>
          <w:rFonts w:ascii="Times New Roman" w:hAnsi="Times New Roman"/>
          <w:sz w:val="24"/>
          <w:lang w:val="en-US"/>
        </w:rPr>
        <w:br/>
        <w:t xml:space="preserve">sau prin e-mail la adresa: </w:t>
      </w:r>
      <w:hyperlink r:id="rId5" w:history="1">
        <w:r w:rsidRPr="00F36C73">
          <w:rPr>
            <w:rStyle w:val="a3"/>
            <w:rFonts w:ascii="Times New Roman" w:hAnsi="Times New Roman"/>
            <w:sz w:val="24"/>
            <w:lang w:val="en-US"/>
          </w:rPr>
          <w:t>office@taroldd.md</w:t>
        </w:r>
      </w:hyperlink>
    </w:p>
    <w:p w14:paraId="776C2057" w14:textId="77777777" w:rsidR="00874149" w:rsidRDefault="00874149" w:rsidP="00874149">
      <w:pPr>
        <w:spacing w:after="0"/>
        <w:rPr>
          <w:rFonts w:ascii="Times New Roman" w:hAnsi="Times New Roman"/>
          <w:color w:val="000000"/>
          <w:sz w:val="24"/>
          <w:lang w:val="ro-RO"/>
        </w:rPr>
      </w:pPr>
      <w:r>
        <w:rPr>
          <w:rFonts w:ascii="Times New Roman" w:hAnsi="Times New Roman"/>
          <w:sz w:val="24"/>
          <w:lang w:val="en-US"/>
        </w:rPr>
        <w:t>10</w:t>
      </w:r>
      <w:r w:rsidRPr="001F55CD">
        <w:rPr>
          <w:rFonts w:ascii="Times New Roman" w:hAnsi="Times New Roman"/>
          <w:sz w:val="24"/>
          <w:lang w:val="en-US"/>
        </w:rPr>
        <w:t>.3. Organizatorul va examina sesizările în termen de până la 30 (treizeci) de zile calendaristice de la data recepționării acestora.</w:t>
      </w:r>
    </w:p>
    <w:p w14:paraId="0A2191E9" w14:textId="77777777" w:rsidR="00874149" w:rsidRPr="001F55CD" w:rsidRDefault="00874149" w:rsidP="00874149">
      <w:pPr>
        <w:spacing w:after="0"/>
        <w:rPr>
          <w:rFonts w:ascii="Times New Roman" w:hAnsi="Times New Roman"/>
          <w:color w:val="000000"/>
          <w:sz w:val="24"/>
          <w:lang w:val="ro-RO"/>
        </w:rPr>
      </w:pPr>
      <w:r>
        <w:rPr>
          <w:rFonts w:ascii="Times New Roman" w:hAnsi="Times New Roman"/>
          <w:sz w:val="24"/>
          <w:lang w:val="en-US"/>
        </w:rPr>
        <w:t>10</w:t>
      </w:r>
      <w:r w:rsidRPr="001F55CD">
        <w:rPr>
          <w:rFonts w:ascii="Times New Roman" w:hAnsi="Times New Roman"/>
          <w:sz w:val="24"/>
          <w:lang w:val="en-US"/>
        </w:rPr>
        <w:t>.4. Răspunsul la sesizări va fi transmis la datele de contact indicate de participant.</w:t>
      </w:r>
    </w:p>
    <w:p w14:paraId="44E74520" w14:textId="77777777" w:rsidR="00874149" w:rsidRPr="00216B12" w:rsidRDefault="00874149" w:rsidP="00874149">
      <w:pPr>
        <w:autoSpaceDE w:val="0"/>
        <w:autoSpaceDN w:val="0"/>
        <w:adjustRightInd w:val="0"/>
        <w:spacing w:after="0"/>
        <w:rPr>
          <w:rFonts w:ascii="Times New Roman" w:hAnsi="Times New Roman"/>
          <w:b/>
          <w:bCs/>
          <w:sz w:val="24"/>
          <w:lang w:val="ro-RO"/>
        </w:rPr>
      </w:pPr>
    </w:p>
    <w:p w14:paraId="7753C047" w14:textId="77777777" w:rsidR="00216B12" w:rsidRPr="00216B12" w:rsidRDefault="00216B12" w:rsidP="00874149">
      <w:pPr>
        <w:autoSpaceDE w:val="0"/>
        <w:autoSpaceDN w:val="0"/>
        <w:adjustRightInd w:val="0"/>
        <w:spacing w:after="0"/>
        <w:rPr>
          <w:rFonts w:ascii="Times New Roman" w:hAnsi="Times New Roman"/>
          <w:sz w:val="24"/>
          <w:lang w:val="ro-RO"/>
        </w:rPr>
      </w:pPr>
    </w:p>
    <w:p w14:paraId="630453F5" w14:textId="77777777" w:rsidR="00216B12" w:rsidRPr="00216B12" w:rsidRDefault="00874149" w:rsidP="00874149">
      <w:pPr>
        <w:autoSpaceDE w:val="0"/>
        <w:autoSpaceDN w:val="0"/>
        <w:adjustRightInd w:val="0"/>
        <w:spacing w:after="0"/>
        <w:rPr>
          <w:rFonts w:ascii="Times New Roman" w:hAnsi="Times New Roman"/>
          <w:sz w:val="24"/>
          <w:lang w:val="ro-RO"/>
        </w:rPr>
      </w:pPr>
      <w:r>
        <w:rPr>
          <w:rFonts w:ascii="Times New Roman" w:hAnsi="Times New Roman"/>
          <w:b/>
          <w:bCs/>
          <w:sz w:val="24"/>
          <w:lang w:val="ro-RO"/>
        </w:rPr>
        <w:t>CAPITOL 11</w:t>
      </w:r>
      <w:r w:rsidR="00216B12" w:rsidRPr="00216B12">
        <w:rPr>
          <w:rFonts w:ascii="Times New Roman" w:hAnsi="Times New Roman"/>
          <w:b/>
          <w:bCs/>
          <w:sz w:val="24"/>
          <w:lang w:val="ro-RO"/>
        </w:rPr>
        <w:t xml:space="preserve">. DISPUTE </w:t>
      </w:r>
    </w:p>
    <w:p w14:paraId="3815DB0F" w14:textId="77777777" w:rsidR="00216B12" w:rsidRPr="00216B12" w:rsidRDefault="00216B12" w:rsidP="00874149">
      <w:pPr>
        <w:spacing w:after="0"/>
        <w:rPr>
          <w:rFonts w:ascii="Times New Roman" w:hAnsi="Times New Roman"/>
          <w:sz w:val="24"/>
          <w:lang w:val="ro-RO"/>
        </w:rPr>
      </w:pPr>
      <w:r w:rsidRPr="00216B12">
        <w:rPr>
          <w:rFonts w:ascii="Times New Roman" w:hAnsi="Times New Roman"/>
          <w:sz w:val="24"/>
          <w:lang w:val="ro-RO"/>
        </w:rPr>
        <w:t>Toate litigiile care ar putea să apară între Organizator și Participanți în cadrul acestei Campanii urmează să fie soluționate pe cale amiabilă prin negocieri. În cazul în care  acest lucru nu va fi posibil, litigiile vor fi soluționate de instanțele  judecătorești competente ale Republicii Moldova în conformitate cu legislația în vigoare a Republicii Moldova.</w:t>
      </w:r>
    </w:p>
    <w:p w14:paraId="3981AE5C" w14:textId="77777777" w:rsidR="00216B12" w:rsidRPr="00216B12" w:rsidRDefault="00216B12" w:rsidP="00874149">
      <w:pPr>
        <w:tabs>
          <w:tab w:val="left" w:pos="1065"/>
          <w:tab w:val="left" w:pos="1455"/>
          <w:tab w:val="center" w:pos="4818"/>
        </w:tabs>
        <w:spacing w:after="0"/>
        <w:rPr>
          <w:rFonts w:ascii="Times New Roman" w:hAnsi="Times New Roman"/>
          <w:b/>
          <w:sz w:val="24"/>
          <w:lang w:val="ro-RO"/>
        </w:rPr>
      </w:pPr>
    </w:p>
    <w:p w14:paraId="3F0AC614" w14:textId="77777777" w:rsidR="00216B12" w:rsidRPr="00216B12" w:rsidRDefault="00216B12" w:rsidP="00874149">
      <w:pPr>
        <w:spacing w:after="0"/>
        <w:ind w:left="709"/>
        <w:rPr>
          <w:rFonts w:ascii="Times New Roman" w:hAnsi="Times New Roman"/>
          <w:sz w:val="24"/>
          <w:lang w:val="ro-RO"/>
        </w:rPr>
      </w:pPr>
    </w:p>
    <w:p w14:paraId="66A244EF" w14:textId="77777777" w:rsidR="0063285B" w:rsidRPr="00216B12" w:rsidRDefault="00F72B89" w:rsidP="00F36C73">
      <w:pPr>
        <w:spacing w:after="0"/>
        <w:ind w:left="0"/>
        <w:rPr>
          <w:rFonts w:ascii="Times New Roman" w:hAnsi="Times New Roman"/>
          <w:sz w:val="24"/>
          <w:lang w:val="en-US"/>
        </w:rPr>
      </w:pPr>
    </w:p>
    <w:sectPr w:rsidR="0063285B" w:rsidRPr="00216B12" w:rsidSect="00F36C73">
      <w:pgSz w:w="11906" w:h="16838"/>
      <w:pgMar w:top="1134" w:right="127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B12"/>
    <w:rsid w:val="00216B12"/>
    <w:rsid w:val="00760650"/>
    <w:rsid w:val="007E33C5"/>
    <w:rsid w:val="00874149"/>
    <w:rsid w:val="00906AA4"/>
    <w:rsid w:val="00915055"/>
    <w:rsid w:val="00A506C1"/>
    <w:rsid w:val="00DC3373"/>
    <w:rsid w:val="00DE1488"/>
    <w:rsid w:val="00F36C73"/>
    <w:rsid w:val="00F72B89"/>
    <w:rsid w:val="00F8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681E"/>
  <w15:chartTrackingRefBased/>
  <w15:docId w15:val="{3FCF0CF3-789D-4AA0-B590-FE0B453D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B12"/>
    <w:pPr>
      <w:spacing w:after="60" w:line="240" w:lineRule="auto"/>
      <w:ind w:left="720"/>
      <w:jc w:val="both"/>
    </w:pPr>
    <w:rPr>
      <w:rFonts w:ascii="Arial" w:eastAsia="Times New Roman" w:hAnsi="Arial"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16B12"/>
    <w:rPr>
      <w:color w:val="0000FF"/>
      <w:u w:val="single"/>
    </w:rPr>
  </w:style>
  <w:style w:type="paragraph" w:styleId="a4">
    <w:name w:val="Normal (Web)"/>
    <w:basedOn w:val="a"/>
    <w:uiPriority w:val="99"/>
    <w:semiHidden/>
    <w:unhideWhenUsed/>
    <w:rsid w:val="00216B12"/>
    <w:pPr>
      <w:spacing w:before="100" w:beforeAutospacing="1" w:after="100" w:afterAutospacing="1"/>
      <w:ind w:left="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taroldd.md" TargetMode="External"/><Relationship Id="rId4" Type="http://schemas.openxmlformats.org/officeDocument/2006/relationships/hyperlink" Target="https://jysk.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Galusca</dc:creator>
  <cp:keywords/>
  <dc:description/>
  <cp:lastModifiedBy>Irina Jelezoglo</cp:lastModifiedBy>
  <cp:revision>3</cp:revision>
  <dcterms:created xsi:type="dcterms:W3CDTF">2026-06-15T06:53:00Z</dcterms:created>
  <dcterms:modified xsi:type="dcterms:W3CDTF">2026-06-15T07:13:00Z</dcterms:modified>
</cp:coreProperties>
</file>